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BFABE" w14:textId="77777777" w:rsidR="00CD4545" w:rsidRPr="00CD4545" w:rsidRDefault="00CD4545" w:rsidP="00CD4545">
      <w:pPr>
        <w:pStyle w:val="Heading2"/>
        <w:ind w:left="5103"/>
        <w:rPr>
          <w:rFonts w:ascii="Calibri" w:eastAsia="Calibri" w:hAnsi="Calibri" w:cs="Calibri"/>
          <w:color w:val="000000" w:themeColor="text1"/>
          <w:sz w:val="22"/>
          <w:szCs w:val="22"/>
        </w:rPr>
      </w:pPr>
      <w:bookmarkStart w:id="0" w:name="_Ref38291223"/>
      <w:bookmarkStart w:id="1" w:name="_Ref38291334"/>
      <w:bookmarkStart w:id="2" w:name="_Ref38533412"/>
      <w:bookmarkStart w:id="3" w:name="_Toc190416446"/>
      <w:bookmarkStart w:id="4" w:name="_Toc228370918"/>
      <w:r w:rsidRPr="00CD4545">
        <w:rPr>
          <w:rFonts w:ascii="Calibri" w:eastAsia="Calibri" w:hAnsi="Calibri" w:cs="Calibri"/>
          <w:color w:val="000000" w:themeColor="text1"/>
          <w:sz w:val="22"/>
          <w:szCs w:val="22"/>
        </w:rPr>
        <w:t>Pirkimo sąlygų 8 priedas „Tiekėjų kvalifikacijos reikalavimai ir reikalaujami kokybės bei aplinkos apsaugos vadybos sistemų standartai“</w:t>
      </w:r>
      <w:bookmarkEnd w:id="0"/>
      <w:bookmarkEnd w:id="1"/>
      <w:bookmarkEnd w:id="2"/>
      <w:bookmarkEnd w:id="3"/>
      <w:bookmarkEnd w:id="4"/>
    </w:p>
    <w:p w14:paraId="080F2A56" w14:textId="77777777" w:rsidR="00CD4545" w:rsidRPr="00CD4545" w:rsidRDefault="00CD4545" w:rsidP="00CD4545">
      <w:pPr>
        <w:rPr>
          <w:rFonts w:ascii="Calibri" w:hAnsi="Calibri" w:cs="Calibri"/>
          <w:b/>
          <w:bCs/>
          <w:smallCaps/>
          <w:sz w:val="22"/>
          <w:szCs w:val="22"/>
        </w:rPr>
      </w:pPr>
    </w:p>
    <w:p w14:paraId="48D7DA84" w14:textId="77777777" w:rsidR="00CD4545" w:rsidRPr="00CD4545" w:rsidRDefault="00CD4545" w:rsidP="00CD4545">
      <w:pPr>
        <w:pStyle w:val="Subtitle"/>
        <w:spacing w:line="240" w:lineRule="auto"/>
        <w:jc w:val="center"/>
        <w:rPr>
          <w:rFonts w:ascii="Calibri" w:hAnsi="Calibri" w:cs="Calibri"/>
          <w:b/>
          <w:bCs/>
          <w:smallCaps/>
          <w:sz w:val="22"/>
          <w:szCs w:val="22"/>
        </w:rPr>
      </w:pPr>
      <w:r w:rsidRPr="00CD4545">
        <w:rPr>
          <w:rFonts w:ascii="Calibri" w:hAnsi="Calibri" w:cs="Calibri"/>
          <w:b/>
          <w:bCs/>
          <w:smallCaps/>
          <w:sz w:val="22"/>
          <w:szCs w:val="22"/>
        </w:rPr>
        <w:t xml:space="preserve">TIEKĖJŲ KVALIFIKACIJOS REIKALAVIMAI IR REIKALAVIMAI LAIKYTIS </w:t>
      </w:r>
      <w:r w:rsidRPr="00CD4545">
        <w:rPr>
          <w:rFonts w:ascii="Calibri" w:hAnsi="Calibri" w:cs="Calibri"/>
          <w:b/>
          <w:bCs/>
          <w:sz w:val="22"/>
          <w:szCs w:val="22"/>
          <w:lang w:eastAsia="en-US"/>
        </w:rPr>
        <w:t>KOKYBĖS VADYBOS SISTEMOS IR (ARBA) APLINKOS APSAUGOS VADYBOS SISTEMOS STANDARTŲ</w:t>
      </w:r>
    </w:p>
    <w:p w14:paraId="42D275C6" w14:textId="77777777" w:rsidR="00CD4545" w:rsidRPr="00CD4545" w:rsidRDefault="00CD4545" w:rsidP="00CD4545">
      <w:pPr>
        <w:pStyle w:val="ListParagraph"/>
        <w:numPr>
          <w:ilvl w:val="0"/>
          <w:numId w:val="1"/>
        </w:numPr>
        <w:spacing w:after="0" w:line="20" w:lineRule="atLeast"/>
        <w:ind w:left="0" w:firstLine="567"/>
        <w:jc w:val="both"/>
        <w:rPr>
          <w:rFonts w:ascii="Calibri" w:eastAsiaTheme="minorHAnsi" w:hAnsi="Calibri" w:cs="Calibri"/>
          <w:sz w:val="22"/>
          <w:szCs w:val="22"/>
        </w:rPr>
      </w:pPr>
      <w:r w:rsidRPr="00CD4545">
        <w:rPr>
          <w:rFonts w:ascii="Calibri" w:eastAsiaTheme="minorHAnsi" w:hAnsi="Calibri" w:cs="Calibri"/>
          <w:sz w:val="22"/>
          <w:szCs w:val="22"/>
          <w:lang w:eastAsia="en-US"/>
        </w:rPr>
        <w:t>Tiekėjo kvalifikacija turi atitikti šiame priede nustatytus reikalavimus kvalifikacijai.</w:t>
      </w:r>
      <w:r w:rsidRPr="00CD4545">
        <w:rPr>
          <w:rFonts w:ascii="Calibri" w:eastAsiaTheme="minorHAnsi" w:hAnsi="Calibri" w:cs="Calibri"/>
          <w:sz w:val="22"/>
          <w:szCs w:val="22"/>
        </w:rPr>
        <w:t xml:space="preserve"> </w:t>
      </w:r>
    </w:p>
    <w:p w14:paraId="1EFD141C" w14:textId="77777777" w:rsidR="00CD4545" w:rsidRPr="00CD4545" w:rsidRDefault="00CD4545" w:rsidP="00CD4545">
      <w:pPr>
        <w:pStyle w:val="ListParagraph"/>
        <w:numPr>
          <w:ilvl w:val="0"/>
          <w:numId w:val="1"/>
        </w:numPr>
        <w:spacing w:line="240" w:lineRule="auto"/>
        <w:ind w:left="0" w:firstLine="567"/>
        <w:jc w:val="both"/>
        <w:rPr>
          <w:rFonts w:ascii="Calibri" w:hAnsi="Calibri" w:cs="Calibri"/>
        </w:rPr>
      </w:pPr>
      <w:r w:rsidRPr="00CD4545">
        <w:rPr>
          <w:rFonts w:ascii="Calibri" w:hAnsi="Calibri" w:cs="Calibri"/>
        </w:rPr>
        <w:t xml:space="preserve">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575D493D" w14:textId="7001FF99" w:rsidR="00CD4545" w:rsidRPr="00CD4545" w:rsidRDefault="00CD4545" w:rsidP="00CD4545">
      <w:pPr>
        <w:pStyle w:val="ListParagraph"/>
        <w:numPr>
          <w:ilvl w:val="0"/>
          <w:numId w:val="1"/>
        </w:numPr>
        <w:spacing w:line="240" w:lineRule="auto"/>
        <w:ind w:left="0" w:firstLine="567"/>
        <w:jc w:val="both"/>
        <w:rPr>
          <w:rFonts w:ascii="Calibri" w:hAnsi="Calibri" w:cs="Calibri"/>
        </w:rPr>
      </w:pPr>
      <w:r w:rsidRPr="00CD4545">
        <w:rPr>
          <w:rFonts w:ascii="Calibri" w:hAnsi="Calibri" w:cs="Calibri"/>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CD4545">
        <w:rPr>
          <w:rFonts w:ascii="Calibri" w:hAnsi="Calibri" w:cs="Calibri"/>
          <w:i/>
          <w:iCs/>
        </w:rPr>
        <w:t>pirma</w:t>
      </w:r>
      <w:r w:rsidRPr="00CD4545">
        <w:rPr>
          <w:rFonts w:ascii="Calibri" w:hAnsi="Calibri" w:cs="Calibri"/>
        </w:rPr>
        <w:t xml:space="preserve">, kad likę grupės partneriai tenkina perkančiosios organizacijos nustatytas dalyvavimo viešojo pirkimo procedūroje sąlygas ir, </w:t>
      </w:r>
      <w:r w:rsidRPr="00CD4545">
        <w:rPr>
          <w:rFonts w:ascii="Calibri" w:hAnsi="Calibri" w:cs="Calibri"/>
          <w:i/>
          <w:iCs/>
        </w:rPr>
        <w:t>antra</w:t>
      </w:r>
      <w:r w:rsidRPr="00CD4545">
        <w:rPr>
          <w:rFonts w:ascii="Calibri" w:hAnsi="Calibri" w:cs="Calibri"/>
        </w:rPr>
        <w:t>, kad dėl tolesnio jų dalyvavimo šioje procedūroje nebus iškreipta kitų dalyvių konkurencinė padėtis</w:t>
      </w:r>
      <w:r>
        <w:rPr>
          <w:rFonts w:ascii="Calibri" w:hAnsi="Calibri" w:cs="Calibri"/>
        </w:rPr>
        <w:t>.</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17"/>
        <w:gridCol w:w="3035"/>
        <w:gridCol w:w="3297"/>
        <w:gridCol w:w="2679"/>
      </w:tblGrid>
      <w:tr w:rsidR="00CD4545" w:rsidRPr="00CD4545" w14:paraId="04707035" w14:textId="77777777" w:rsidTr="00541E5F">
        <w:trPr>
          <w:tblHeader/>
        </w:trPr>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0CF87A5" w14:textId="77777777" w:rsidR="00CD4545" w:rsidRPr="00CD4545" w:rsidRDefault="00CD4545" w:rsidP="001C3727">
            <w:pPr>
              <w:spacing w:before="60" w:after="60" w:line="256" w:lineRule="auto"/>
              <w:jc w:val="center"/>
              <w:rPr>
                <w:rFonts w:ascii="Calibri" w:hAnsi="Calibri" w:cs="Calibri"/>
                <w:b/>
                <w:bCs/>
                <w:sz w:val="22"/>
                <w:szCs w:val="22"/>
              </w:rPr>
            </w:pPr>
            <w:r w:rsidRPr="00CD4545">
              <w:rPr>
                <w:rFonts w:ascii="Calibri" w:eastAsiaTheme="minorHAnsi" w:hAnsi="Calibri" w:cs="Calibr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2493A0A8" w14:textId="62E1A8CA" w:rsidR="00CD4545" w:rsidRPr="00CD4545" w:rsidRDefault="00CD4545" w:rsidP="001C3727">
            <w:pPr>
              <w:spacing w:before="60" w:after="60" w:line="256" w:lineRule="auto"/>
              <w:jc w:val="center"/>
              <w:rPr>
                <w:rFonts w:ascii="Calibri" w:hAnsi="Calibri" w:cs="Calibri"/>
                <w:b/>
                <w:bCs/>
                <w:sz w:val="22"/>
                <w:szCs w:val="22"/>
              </w:rPr>
            </w:pPr>
            <w:r w:rsidRPr="00CD4545">
              <w:rPr>
                <w:rFonts w:ascii="Calibri" w:hAnsi="Calibri" w:cs="Calibri"/>
                <w:b/>
                <w:bCs/>
                <w:color w:val="000000"/>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4E870D18" w14:textId="77777777" w:rsidR="00CD4545" w:rsidRPr="00CD4545" w:rsidRDefault="00CD4545" w:rsidP="001C3727">
            <w:pPr>
              <w:autoSpaceDE w:val="0"/>
              <w:autoSpaceDN w:val="0"/>
              <w:adjustRightInd w:val="0"/>
              <w:jc w:val="center"/>
              <w:rPr>
                <w:rFonts w:ascii="Calibri" w:hAnsi="Calibri" w:cs="Calibri"/>
                <w:b/>
                <w:bCs/>
                <w:color w:val="000000"/>
                <w:sz w:val="22"/>
                <w:szCs w:val="22"/>
              </w:rPr>
            </w:pPr>
            <w:r w:rsidRPr="00CD4545">
              <w:rPr>
                <w:rFonts w:ascii="Calibri" w:hAnsi="Calibri" w:cs="Calibri"/>
                <w:b/>
                <w:bCs/>
                <w:color w:val="000000"/>
                <w:sz w:val="22"/>
                <w:szCs w:val="22"/>
              </w:rPr>
              <w:t>Atitiktį reikalavimui įrodantys  dokumentai</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2E0E372C" w14:textId="77777777" w:rsidR="00CD4545" w:rsidRPr="00CD4545" w:rsidRDefault="00CD4545" w:rsidP="001C3727">
            <w:pPr>
              <w:autoSpaceDE w:val="0"/>
              <w:autoSpaceDN w:val="0"/>
              <w:adjustRightInd w:val="0"/>
              <w:jc w:val="center"/>
              <w:rPr>
                <w:rFonts w:ascii="Calibri" w:hAnsi="Calibri" w:cs="Calibri"/>
                <w:b/>
                <w:bCs/>
                <w:color w:val="000000"/>
                <w:sz w:val="22"/>
                <w:szCs w:val="22"/>
              </w:rPr>
            </w:pPr>
            <w:r w:rsidRPr="00CD4545">
              <w:rPr>
                <w:rFonts w:ascii="Calibri" w:hAnsi="Calibri" w:cs="Calibri"/>
                <w:b/>
                <w:bCs/>
                <w:color w:val="000000"/>
                <w:sz w:val="22"/>
                <w:szCs w:val="22"/>
              </w:rPr>
              <w:t>Subjektas, kuris turi atitikti reikalavimą</w:t>
            </w:r>
          </w:p>
          <w:p w14:paraId="72676A93" w14:textId="298C64FD" w:rsidR="00CD4545" w:rsidRPr="00CD4545" w:rsidRDefault="00CD4545" w:rsidP="001C3727">
            <w:pPr>
              <w:autoSpaceDE w:val="0"/>
              <w:autoSpaceDN w:val="0"/>
              <w:adjustRightInd w:val="0"/>
              <w:jc w:val="center"/>
              <w:rPr>
                <w:rFonts w:ascii="Calibri" w:hAnsi="Calibri" w:cs="Calibri"/>
                <w:b/>
                <w:bCs/>
                <w:color w:val="000000"/>
                <w:sz w:val="22"/>
                <w:szCs w:val="22"/>
              </w:rPr>
            </w:pPr>
          </w:p>
        </w:tc>
      </w:tr>
      <w:tr w:rsidR="00CD4545" w:rsidRPr="00CD4545" w14:paraId="7A6D30C0" w14:textId="77777777" w:rsidTr="00541E5F">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A62EB" w14:textId="77777777" w:rsidR="00CD4545" w:rsidRPr="00CD4545" w:rsidRDefault="00CD4545" w:rsidP="00CD4545">
            <w:pPr>
              <w:pStyle w:val="ListParagraph"/>
              <w:numPr>
                <w:ilvl w:val="0"/>
                <w:numId w:val="2"/>
              </w:numPr>
              <w:spacing w:before="60" w:after="60" w:line="257" w:lineRule="auto"/>
              <w:ind w:left="357" w:hanging="357"/>
              <w:rPr>
                <w:rFonts w:ascii="Calibri" w:eastAsiaTheme="minorHAnsi" w:hAnsi="Calibri" w:cs="Calibri"/>
                <w:sz w:val="22"/>
                <w:szCs w:val="22"/>
              </w:rPr>
            </w:pPr>
          </w:p>
        </w:tc>
        <w:tc>
          <w:tcPr>
            <w:tcW w:w="467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1B8D9" w14:textId="77777777" w:rsidR="00CD4545" w:rsidRPr="00CD4545" w:rsidRDefault="00CD4545" w:rsidP="001C3727">
            <w:pPr>
              <w:autoSpaceDE w:val="0"/>
              <w:autoSpaceDN w:val="0"/>
              <w:adjustRightInd w:val="0"/>
              <w:rPr>
                <w:rFonts w:ascii="Calibri" w:hAnsi="Calibri" w:cs="Calibri"/>
                <w:b/>
                <w:bCs/>
                <w:color w:val="000000"/>
                <w:sz w:val="22"/>
                <w:szCs w:val="22"/>
              </w:rPr>
            </w:pPr>
            <w:r w:rsidRPr="00CD4545">
              <w:rPr>
                <w:rFonts w:ascii="Calibri" w:hAnsi="Calibri" w:cs="Calibri"/>
                <w:b/>
                <w:bCs/>
                <w:color w:val="000000"/>
                <w:sz w:val="22"/>
                <w:szCs w:val="22"/>
              </w:rPr>
              <w:t>Techninis ir profesinis pajėgumas</w:t>
            </w:r>
          </w:p>
        </w:tc>
      </w:tr>
      <w:tr w:rsidR="00CD4545" w:rsidRPr="00CD4545" w14:paraId="5F7EAA35" w14:textId="77777777" w:rsidTr="00541E5F">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4205F" w14:textId="77777777" w:rsidR="00CD4545" w:rsidRPr="00CD4545" w:rsidRDefault="00CD4545" w:rsidP="00541E5F">
            <w:pPr>
              <w:pStyle w:val="ListParagraph"/>
              <w:numPr>
                <w:ilvl w:val="1"/>
                <w:numId w:val="2"/>
              </w:numPr>
              <w:spacing w:line="240"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433FCF6" w14:textId="57306AF4" w:rsidR="00707F59" w:rsidRPr="00CD4545" w:rsidRDefault="00CD4545" w:rsidP="00541E5F">
            <w:pPr>
              <w:spacing w:line="240" w:lineRule="auto"/>
              <w:jc w:val="both"/>
              <w:rPr>
                <w:rFonts w:ascii="Calibri" w:hAnsi="Calibri" w:cs="Calibri"/>
                <w:color w:val="000000"/>
                <w:sz w:val="22"/>
                <w:szCs w:val="22"/>
              </w:rPr>
            </w:pPr>
            <w:r w:rsidRPr="00CD4545">
              <w:rPr>
                <w:rFonts w:ascii="Calibri" w:hAnsi="Calibri" w:cs="Calibri"/>
                <w:szCs w:val="24"/>
              </w:rPr>
              <w:t>Tiekėjas per paskutinius 3* metus iki pasiūlymo pateikimo termino pabaigos pagal vieną ar daugiau įvykdytų ar tebevykdomų sutarčių</w:t>
            </w:r>
            <w:r w:rsidRPr="00CD4545">
              <w:rPr>
                <w:rFonts w:ascii="Calibri" w:hAnsi="Calibri" w:cs="Calibri"/>
                <w:b/>
                <w:bCs/>
                <w:szCs w:val="24"/>
              </w:rPr>
              <w:t>,</w:t>
            </w:r>
            <w:r w:rsidRPr="00CD4545">
              <w:rPr>
                <w:rFonts w:ascii="Calibri" w:hAnsi="Calibri" w:cs="Calibri"/>
                <w:szCs w:val="24"/>
              </w:rPr>
              <w:t xml:space="preserve"> yra savo jėgomis </w:t>
            </w:r>
            <w:r w:rsidRPr="00CD4545">
              <w:rPr>
                <w:rFonts w:ascii="Calibri" w:hAnsi="Calibri" w:cs="Calibri"/>
                <w:i/>
                <w:iCs/>
                <w:szCs w:val="24"/>
              </w:rPr>
              <w:t xml:space="preserve">tinkamai* </w:t>
            </w:r>
            <w:r w:rsidRPr="00CD4545">
              <w:rPr>
                <w:rFonts w:ascii="Calibri" w:hAnsi="Calibri" w:cs="Calibri"/>
                <w:szCs w:val="24"/>
              </w:rPr>
              <w:t xml:space="preserve">patiekęs </w:t>
            </w:r>
            <w:r w:rsidRPr="00CD4545">
              <w:rPr>
                <w:rFonts w:ascii="Calibri" w:hAnsi="Calibri" w:cs="Calibri"/>
                <w:color w:val="000000"/>
                <w:sz w:val="22"/>
                <w:szCs w:val="22"/>
              </w:rPr>
              <w:t>kompiuterinio tinklo apsaugos įrengini</w:t>
            </w:r>
            <w:r w:rsidR="00707F59">
              <w:rPr>
                <w:rFonts w:ascii="Calibri" w:hAnsi="Calibri" w:cs="Calibri"/>
                <w:color w:val="000000"/>
                <w:sz w:val="22"/>
                <w:szCs w:val="22"/>
              </w:rPr>
              <w:t>u</w:t>
            </w:r>
            <w:r w:rsidRPr="00CD4545">
              <w:rPr>
                <w:rFonts w:ascii="Calibri" w:hAnsi="Calibri" w:cs="Calibri"/>
                <w:color w:val="000000"/>
                <w:sz w:val="22"/>
                <w:szCs w:val="22"/>
              </w:rPr>
              <w:t>s (ugniasie</w:t>
            </w:r>
            <w:r w:rsidR="00707F59">
              <w:rPr>
                <w:rFonts w:ascii="Calibri" w:hAnsi="Calibri" w:cs="Calibri"/>
                <w:color w:val="000000"/>
                <w:sz w:val="22"/>
                <w:szCs w:val="22"/>
              </w:rPr>
              <w:t>nes</w:t>
            </w:r>
            <w:r w:rsidRPr="00CD4545">
              <w:rPr>
                <w:rFonts w:ascii="Calibri" w:hAnsi="Calibri" w:cs="Calibri"/>
                <w:color w:val="000000"/>
                <w:sz w:val="22"/>
                <w:szCs w:val="22"/>
              </w:rPr>
              <w:t>), kurios (-ių) vertė ne mažesnė, nei 27 000,00 Eur be PVM</w:t>
            </w:r>
            <w:r w:rsidR="00707F59">
              <w:rPr>
                <w:rFonts w:ascii="Calibri" w:hAnsi="Calibri" w:cs="Calibri"/>
                <w:color w:val="000000"/>
                <w:sz w:val="22"/>
                <w:szCs w:val="22"/>
              </w:rPr>
              <w:t xml:space="preserve">. </w:t>
            </w:r>
            <w:r w:rsidRPr="00CD4545">
              <w:rPr>
                <w:rFonts w:ascii="Calibri" w:hAnsi="Calibri" w:cs="Calibri"/>
                <w:i/>
              </w:rPr>
              <w:t xml:space="preserve"> </w:t>
            </w:r>
            <w:r w:rsidRPr="00CD4545">
              <w:rPr>
                <w:rFonts w:ascii="Calibri" w:hAnsi="Calibri" w:cs="Calibri"/>
                <w:szCs w:val="24"/>
              </w:rPr>
              <w:t xml:space="preserve"> </w:t>
            </w:r>
          </w:p>
          <w:p w14:paraId="358AC8A2" w14:textId="18F5AA9B" w:rsidR="00CD4545" w:rsidRPr="00CD4545" w:rsidRDefault="00CD4545" w:rsidP="00541E5F">
            <w:pPr>
              <w:autoSpaceDE w:val="0"/>
              <w:autoSpaceDN w:val="0"/>
              <w:adjustRightInd w:val="0"/>
              <w:spacing w:line="240" w:lineRule="auto"/>
              <w:jc w:val="both"/>
              <w:rPr>
                <w:rFonts w:ascii="Calibri" w:hAnsi="Calibri" w:cs="Calibri"/>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83FCCD0" w14:textId="0A0DAA88" w:rsidR="00CD4545" w:rsidRPr="00CD4545" w:rsidRDefault="00CD4545" w:rsidP="00541E5F">
            <w:pPr>
              <w:autoSpaceDE w:val="0"/>
              <w:autoSpaceDN w:val="0"/>
              <w:adjustRightInd w:val="0"/>
              <w:spacing w:line="240" w:lineRule="auto"/>
              <w:jc w:val="both"/>
              <w:rPr>
                <w:rFonts w:ascii="Calibri" w:hAnsi="Calibri" w:cs="Calibri"/>
                <w:color w:val="000000"/>
                <w:sz w:val="22"/>
                <w:szCs w:val="22"/>
              </w:rPr>
            </w:pPr>
            <w:r w:rsidRPr="00CD4545">
              <w:rPr>
                <w:rFonts w:ascii="Calibri" w:hAnsi="Calibri" w:cs="Calibri"/>
                <w:color w:val="000000"/>
                <w:sz w:val="22"/>
                <w:szCs w:val="22"/>
              </w:rPr>
              <w:t>EBVPD</w:t>
            </w:r>
            <w:r w:rsidR="00707F59">
              <w:rPr>
                <w:rFonts w:ascii="Calibri" w:hAnsi="Calibri" w:cs="Calibri"/>
                <w:color w:val="000000"/>
                <w:sz w:val="22"/>
                <w:szCs w:val="22"/>
              </w:rPr>
              <w:t>;</w:t>
            </w:r>
          </w:p>
          <w:p w14:paraId="28F65CCD" w14:textId="77777777" w:rsidR="00707F59" w:rsidRDefault="00707F59" w:rsidP="00541E5F">
            <w:pPr>
              <w:autoSpaceDE w:val="0"/>
              <w:autoSpaceDN w:val="0"/>
              <w:adjustRightInd w:val="0"/>
              <w:spacing w:line="240" w:lineRule="auto"/>
              <w:jc w:val="both"/>
              <w:rPr>
                <w:rFonts w:ascii="Calibri" w:hAnsi="Calibri" w:cs="Calibri"/>
                <w:b/>
                <w:color w:val="000000"/>
                <w:sz w:val="22"/>
                <w:szCs w:val="22"/>
              </w:rPr>
            </w:pPr>
            <w:r>
              <w:rPr>
                <w:rFonts w:ascii="Calibri" w:hAnsi="Calibri" w:cs="Calibri"/>
                <w:bCs/>
                <w:color w:val="000000"/>
                <w:sz w:val="22"/>
                <w:szCs w:val="22"/>
              </w:rPr>
              <w:t>P</w:t>
            </w:r>
            <w:r w:rsidRPr="00707F59">
              <w:rPr>
                <w:rFonts w:ascii="Calibri" w:hAnsi="Calibri" w:cs="Calibri"/>
                <w:bCs/>
                <w:color w:val="000000"/>
                <w:sz w:val="22"/>
                <w:szCs w:val="22"/>
              </w:rPr>
              <w:t>agrindinių per paskutinius 3* metus patiektų prekių sąrašas, kuriame nurodytos prekių bendros sumos, datos ir prekių gavėjai (tiek viešieji, tiek privatieji)</w:t>
            </w:r>
            <w:r w:rsidRPr="00707F59">
              <w:rPr>
                <w:rFonts w:ascii="Calibri" w:hAnsi="Calibri" w:cs="Calibri"/>
                <w:color w:val="000000"/>
                <w:sz w:val="22"/>
                <w:szCs w:val="22"/>
              </w:rPr>
              <w:t>.</w:t>
            </w:r>
            <w:r w:rsidRPr="00707F59">
              <w:rPr>
                <w:rFonts w:ascii="Calibri" w:hAnsi="Calibri" w:cs="Calibri"/>
                <w:b/>
                <w:color w:val="000000"/>
                <w:sz w:val="22"/>
                <w:szCs w:val="22"/>
              </w:rPr>
              <w:t xml:space="preserve"> </w:t>
            </w:r>
          </w:p>
          <w:p w14:paraId="308E84A4" w14:textId="3C8C4B83" w:rsidR="00707F59" w:rsidRPr="00707F59" w:rsidRDefault="00707F59" w:rsidP="00541E5F">
            <w:pPr>
              <w:autoSpaceDE w:val="0"/>
              <w:autoSpaceDN w:val="0"/>
              <w:adjustRightInd w:val="0"/>
              <w:spacing w:line="240" w:lineRule="auto"/>
              <w:jc w:val="both"/>
              <w:rPr>
                <w:rFonts w:ascii="Calibri" w:hAnsi="Calibri" w:cs="Calibri"/>
                <w:bCs/>
                <w:color w:val="000000"/>
                <w:sz w:val="22"/>
                <w:szCs w:val="22"/>
              </w:rPr>
            </w:pPr>
            <w:r w:rsidRPr="00707F59">
              <w:rPr>
                <w:rFonts w:ascii="Calibri" w:hAnsi="Calibri" w:cs="Calibri"/>
                <w:bCs/>
                <w:color w:val="000000"/>
                <w:sz w:val="22"/>
                <w:szCs w:val="22"/>
              </w:rPr>
              <w:t>Taip pat pateikiamos</w:t>
            </w:r>
            <w:r>
              <w:rPr>
                <w:rFonts w:ascii="Calibri" w:hAnsi="Calibri" w:cs="Calibri"/>
                <w:b/>
                <w:color w:val="000000"/>
                <w:sz w:val="22"/>
                <w:szCs w:val="22"/>
              </w:rPr>
              <w:t xml:space="preserve"> </w:t>
            </w:r>
            <w:r w:rsidRPr="00707F59">
              <w:rPr>
                <w:rFonts w:ascii="Calibri" w:hAnsi="Calibri" w:cs="Calibri"/>
                <w:bCs/>
                <w:color w:val="000000"/>
                <w:sz w:val="22"/>
                <w:szCs w:val="22"/>
              </w:rPr>
              <w:t>Užsakovų pažymos, kuriose būtų nurodytos prekių bendros sumos, datos ir vieta, prekių gavėjai, ar prekės buvo patiektos tinkamai.</w:t>
            </w:r>
          </w:p>
          <w:p w14:paraId="32A118DC" w14:textId="7C64292C" w:rsidR="00CD4545" w:rsidRPr="00541E5F" w:rsidRDefault="00541E5F" w:rsidP="00541E5F">
            <w:pPr>
              <w:autoSpaceDE w:val="0"/>
              <w:autoSpaceDN w:val="0"/>
              <w:adjustRightInd w:val="0"/>
              <w:spacing w:line="240" w:lineRule="auto"/>
              <w:jc w:val="both"/>
              <w:rPr>
                <w:rFonts w:ascii="Calibri" w:hAnsi="Calibri" w:cs="Calibri"/>
                <w:bCs/>
                <w:color w:val="000000"/>
                <w:sz w:val="22"/>
                <w:szCs w:val="22"/>
              </w:rPr>
            </w:pPr>
            <w:r>
              <w:rPr>
                <w:rFonts w:ascii="Calibri" w:hAnsi="Calibri" w:cs="Calibri"/>
                <w:bCs/>
                <w:color w:val="000000"/>
                <w:sz w:val="22"/>
                <w:szCs w:val="22"/>
              </w:rPr>
              <w:t xml:space="preserve">Kaip lygiaverčiai dokumentai užsakovo pažymai gali būti laikomos </w:t>
            </w:r>
            <w:r w:rsidR="00707F59" w:rsidRPr="00707F59">
              <w:rPr>
                <w:rFonts w:ascii="Calibri" w:hAnsi="Calibri" w:cs="Calibri"/>
                <w:bCs/>
                <w:color w:val="000000"/>
                <w:sz w:val="22"/>
                <w:szCs w:val="22"/>
              </w:rPr>
              <w:t>sąskait</w:t>
            </w:r>
            <w:r>
              <w:rPr>
                <w:rFonts w:ascii="Calibri" w:hAnsi="Calibri" w:cs="Calibri"/>
                <w:bCs/>
                <w:color w:val="000000"/>
                <w:sz w:val="22"/>
                <w:szCs w:val="22"/>
              </w:rPr>
              <w:t>o</w:t>
            </w:r>
            <w:r w:rsidR="00707F59" w:rsidRPr="00707F59">
              <w:rPr>
                <w:rFonts w:ascii="Calibri" w:hAnsi="Calibri" w:cs="Calibri"/>
                <w:bCs/>
                <w:color w:val="000000"/>
                <w:sz w:val="22"/>
                <w:szCs w:val="22"/>
              </w:rPr>
              <w:t>s faktū</w:t>
            </w:r>
            <w:r>
              <w:rPr>
                <w:rFonts w:ascii="Calibri" w:hAnsi="Calibri" w:cs="Calibri"/>
                <w:bCs/>
                <w:color w:val="000000"/>
                <w:sz w:val="22"/>
                <w:szCs w:val="22"/>
              </w:rPr>
              <w:t>ro</w:t>
            </w:r>
            <w:r w:rsidR="00707F59" w:rsidRPr="00707F59">
              <w:rPr>
                <w:rFonts w:ascii="Calibri" w:hAnsi="Calibri" w:cs="Calibri"/>
                <w:bCs/>
                <w:color w:val="000000"/>
                <w:sz w:val="22"/>
                <w:szCs w:val="22"/>
              </w:rPr>
              <w:t>s, prekių perdavimo–priėmimo akt</w:t>
            </w:r>
            <w:r>
              <w:rPr>
                <w:rFonts w:ascii="Calibri" w:hAnsi="Calibri" w:cs="Calibri"/>
                <w:bCs/>
                <w:color w:val="000000"/>
                <w:sz w:val="22"/>
                <w:szCs w:val="22"/>
              </w:rPr>
              <w:t>ai</w:t>
            </w:r>
            <w:r w:rsidR="00707F59" w:rsidRPr="00707F59">
              <w:rPr>
                <w:rFonts w:ascii="Calibri" w:hAnsi="Calibri" w:cs="Calibri"/>
                <w:bCs/>
                <w:color w:val="000000"/>
                <w:sz w:val="22"/>
                <w:szCs w:val="22"/>
              </w:rPr>
              <w:t xml:space="preserve"> ar pan., jei juose </w:t>
            </w:r>
            <w:r>
              <w:rPr>
                <w:rFonts w:ascii="Calibri" w:hAnsi="Calibri" w:cs="Calibri"/>
                <w:bCs/>
                <w:color w:val="000000"/>
                <w:sz w:val="22"/>
                <w:szCs w:val="22"/>
              </w:rPr>
              <w:t>yra</w:t>
            </w:r>
            <w:r w:rsidR="00707F59" w:rsidRPr="00707F59">
              <w:rPr>
                <w:rFonts w:ascii="Calibri" w:hAnsi="Calibri" w:cs="Calibri"/>
                <w:bCs/>
                <w:color w:val="000000"/>
                <w:sz w:val="22"/>
                <w:szCs w:val="22"/>
              </w:rPr>
              <w:t xml:space="preserve"> pateiktas papildomas užsakovo vertinimas</w:t>
            </w:r>
            <w:r>
              <w:rPr>
                <w:rFonts w:ascii="Calibri" w:hAnsi="Calibri" w:cs="Calibri"/>
                <w:bCs/>
                <w:color w:val="000000"/>
                <w:sz w:val="22"/>
                <w:szCs w:val="22"/>
              </w:rPr>
              <w:t xml:space="preserve"> apie tinkamai patiektas prekes</w:t>
            </w:r>
            <w:r w:rsidR="00707F59" w:rsidRPr="00707F59">
              <w:rPr>
                <w:rFonts w:ascii="Calibri" w:hAnsi="Calibri" w:cs="Calibri"/>
                <w:bCs/>
                <w:color w:val="000000"/>
                <w:sz w:val="22"/>
                <w:szCs w:val="22"/>
              </w:rPr>
              <w:t>.</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1842F" w14:textId="6FB7BFA9" w:rsidR="00541E5F" w:rsidRPr="00541E5F" w:rsidRDefault="00541E5F" w:rsidP="00541E5F">
            <w:pPr>
              <w:spacing w:line="240" w:lineRule="auto"/>
              <w:jc w:val="both"/>
              <w:rPr>
                <w:rFonts w:ascii="Calibri" w:hAnsi="Calibri" w:cs="Calibri"/>
                <w:i/>
                <w:iCs/>
                <w:szCs w:val="24"/>
              </w:rPr>
            </w:pPr>
            <w:r w:rsidRPr="00541E5F">
              <w:rPr>
                <w:rFonts w:ascii="Calibri" w:hAnsi="Calibri" w:cs="Calibri"/>
                <w:color w:val="000000"/>
                <w:sz w:val="22"/>
                <w:szCs w:val="22"/>
              </w:rPr>
              <w:t xml:space="preserve">Tiekėjas, </w:t>
            </w:r>
            <w:r w:rsidRPr="00541E5F">
              <w:rPr>
                <w:rFonts w:ascii="Calibri" w:hAnsi="Calibri" w:cs="Calibri"/>
                <w:iCs/>
                <w:color w:val="000000"/>
                <w:szCs w:val="24"/>
              </w:rPr>
              <w:t xml:space="preserve"> jeigu pasiūlymą teikia tiekėjų grupė – reikalavimą turi atitikti visi tiekėjų grupės nariai kartu (tiekėjų grupės narių turima patirtis sumuojama), atsižvelgiant į jų prisiimamus įsipareigojimus;</w:t>
            </w:r>
          </w:p>
          <w:p w14:paraId="6E78FE13" w14:textId="052EC56C" w:rsidR="00541E5F" w:rsidRPr="00541E5F" w:rsidRDefault="00541E5F" w:rsidP="00541E5F">
            <w:pPr>
              <w:spacing w:line="240" w:lineRule="auto"/>
              <w:jc w:val="both"/>
              <w:rPr>
                <w:rFonts w:ascii="Calibri" w:hAnsi="Calibri" w:cs="Calibri"/>
                <w:color w:val="000000"/>
                <w:szCs w:val="24"/>
              </w:rPr>
            </w:pPr>
            <w:r w:rsidRPr="00541E5F">
              <w:rPr>
                <w:rFonts w:ascii="Calibri" w:hAnsi="Calibri" w:cs="Calibri"/>
                <w:color w:val="000000"/>
                <w:szCs w:val="24"/>
              </w:rPr>
              <w:t>tiekėjas gali remtis kitų ūkio subjektų pajėgumais tik tuo atveju, jeigu tie subjektai patys vykdys tą pirkimo sutarties dalį, kuriai reikia jų turimų pajėgumų;</w:t>
            </w:r>
          </w:p>
          <w:p w14:paraId="32B81A89" w14:textId="55137F7E" w:rsidR="00541E5F" w:rsidRPr="00541E5F" w:rsidRDefault="00541E5F" w:rsidP="00541E5F">
            <w:pPr>
              <w:spacing w:line="240" w:lineRule="auto"/>
              <w:ind w:left="22"/>
              <w:jc w:val="both"/>
              <w:rPr>
                <w:rFonts w:ascii="Calibri" w:hAnsi="Calibri" w:cs="Calibri"/>
                <w:color w:val="000000"/>
                <w:szCs w:val="24"/>
              </w:rPr>
            </w:pPr>
            <w:r w:rsidRPr="00541E5F">
              <w:rPr>
                <w:rFonts w:ascii="Calibri" w:hAnsi="Calibri" w:cs="Calibri"/>
                <w:iCs/>
                <w:color w:val="000000"/>
                <w:szCs w:val="24"/>
              </w:rPr>
              <w:t xml:space="preserve">subtiekėjams šis reikalavimas </w:t>
            </w:r>
            <w:r w:rsidRPr="00541E5F">
              <w:rPr>
                <w:rFonts w:ascii="Calibri" w:hAnsi="Calibri" w:cs="Calibri"/>
                <w:color w:val="000000"/>
                <w:szCs w:val="24"/>
              </w:rPr>
              <w:t>nenustatomas</w:t>
            </w:r>
            <w:r w:rsidRPr="00541E5F">
              <w:rPr>
                <w:rFonts w:ascii="Calibri" w:hAnsi="Calibri" w:cs="Calibri"/>
                <w:iCs/>
                <w:color w:val="000000"/>
                <w:szCs w:val="24"/>
              </w:rPr>
              <w:t>.</w:t>
            </w:r>
          </w:p>
          <w:p w14:paraId="69438CD5" w14:textId="5BDEC885" w:rsidR="00CD4545" w:rsidRPr="00541E5F" w:rsidRDefault="00CD4545" w:rsidP="00541E5F">
            <w:pPr>
              <w:autoSpaceDE w:val="0"/>
              <w:autoSpaceDN w:val="0"/>
              <w:adjustRightInd w:val="0"/>
              <w:spacing w:line="240" w:lineRule="auto"/>
              <w:rPr>
                <w:rFonts w:ascii="Calibri" w:hAnsi="Calibri" w:cs="Calibri"/>
                <w:color w:val="000000"/>
                <w:sz w:val="22"/>
                <w:szCs w:val="22"/>
              </w:rPr>
            </w:pPr>
          </w:p>
        </w:tc>
      </w:tr>
    </w:tbl>
    <w:p w14:paraId="43650E17" w14:textId="77777777" w:rsidR="00CD4545" w:rsidRPr="00CD4545" w:rsidRDefault="00CD4545" w:rsidP="00CD4545">
      <w:pPr>
        <w:spacing w:before="60" w:after="60" w:line="256" w:lineRule="auto"/>
        <w:jc w:val="center"/>
        <w:rPr>
          <w:rFonts w:ascii="Calibri" w:eastAsia="Calibri" w:hAnsi="Calibri" w:cs="Calibri"/>
          <w:b/>
          <w:bCs/>
          <w:sz w:val="22"/>
          <w:szCs w:val="22"/>
          <w:lang w:eastAsia="en-US"/>
        </w:rPr>
      </w:pPr>
    </w:p>
    <w:p w14:paraId="16DA53F6" w14:textId="77777777" w:rsidR="00CD4545" w:rsidRPr="00CD4545" w:rsidRDefault="00CD4545" w:rsidP="00CD4545">
      <w:pPr>
        <w:spacing w:before="60" w:after="60" w:line="256" w:lineRule="auto"/>
        <w:jc w:val="center"/>
        <w:rPr>
          <w:rFonts w:ascii="Calibri" w:eastAsia="Calibri" w:hAnsi="Calibri" w:cs="Calibri"/>
          <w:b/>
          <w:bCs/>
          <w:sz w:val="22"/>
          <w:szCs w:val="22"/>
          <w:lang w:eastAsia="en-US"/>
        </w:rPr>
      </w:pPr>
      <w:r w:rsidRPr="00CD4545">
        <w:rPr>
          <w:rFonts w:ascii="Calibri" w:eastAsia="Calibri" w:hAnsi="Calibri" w:cs="Calibri"/>
          <w:b/>
          <w:bCs/>
          <w:sz w:val="22"/>
          <w:szCs w:val="22"/>
          <w:lang w:eastAsia="en-US"/>
        </w:rPr>
        <w:t>Tiekėjams nustatomi reikalavimai dėl kokybės vadybos sistemos ir (ar) aplinkos apsaugos vadybos sistemos standartų reikalavimai</w:t>
      </w:r>
    </w:p>
    <w:p w14:paraId="39BAB00D" w14:textId="1C999835" w:rsidR="00CD4545" w:rsidRPr="00541E5F" w:rsidRDefault="00CD4545" w:rsidP="00541E5F">
      <w:pPr>
        <w:pStyle w:val="ListParagraph"/>
        <w:numPr>
          <w:ilvl w:val="0"/>
          <w:numId w:val="3"/>
        </w:numPr>
        <w:spacing w:after="0" w:line="20" w:lineRule="atLeast"/>
        <w:ind w:left="142" w:firstLine="207"/>
        <w:jc w:val="both"/>
        <w:rPr>
          <w:rFonts w:ascii="Calibri" w:eastAsiaTheme="minorHAnsi" w:hAnsi="Calibri" w:cs="Calibri"/>
          <w:sz w:val="22"/>
          <w:szCs w:val="22"/>
        </w:rPr>
      </w:pPr>
      <w:r w:rsidRPr="00541E5F">
        <w:rPr>
          <w:rFonts w:ascii="Calibri" w:eastAsia="Calibri" w:hAnsi="Calibri" w:cs="Calibri"/>
          <w:sz w:val="22"/>
          <w:szCs w:val="22"/>
          <w:lang w:eastAsia="en-US"/>
        </w:rPr>
        <w:t xml:space="preserve">Perkančioji organizacija </w:t>
      </w:r>
      <w:r w:rsidRPr="00541E5F">
        <w:rPr>
          <w:rFonts w:ascii="Calibri" w:eastAsia="Calibri" w:hAnsi="Calibri" w:cs="Calibri"/>
          <w:b/>
          <w:bCs/>
          <w:sz w:val="22"/>
          <w:szCs w:val="22"/>
          <w:lang w:eastAsia="en-US"/>
        </w:rPr>
        <w:t>nereikalauja,</w:t>
      </w:r>
      <w:r w:rsidRPr="00541E5F">
        <w:rPr>
          <w:rFonts w:ascii="Calibri" w:eastAsia="Calibri" w:hAnsi="Calibri" w:cs="Calibri"/>
          <w:sz w:val="22"/>
          <w:szCs w:val="22"/>
          <w:lang w:eastAsia="en-US"/>
        </w:rPr>
        <w:t xml:space="preserve"> kad tiekėjai laikytųsi k</w:t>
      </w:r>
      <w:r w:rsidRPr="00541E5F">
        <w:rPr>
          <w:rFonts w:ascii="Calibri" w:eastAsia="Calibri" w:hAnsi="Calibri" w:cs="Calibri"/>
          <w:iCs/>
          <w:sz w:val="22"/>
          <w:szCs w:val="22"/>
          <w:lang w:eastAsia="en-US"/>
        </w:rPr>
        <w:t>okybės vadybos sistemos ir (arba) aplinkos apsaugos vadybos sistemos standartų.</w:t>
      </w:r>
    </w:p>
    <w:p w14:paraId="0385521F" w14:textId="77777777" w:rsidR="00CD4545" w:rsidRPr="00CD4545" w:rsidRDefault="00CD4545" w:rsidP="00CD4545">
      <w:pPr>
        <w:tabs>
          <w:tab w:val="left" w:pos="709"/>
        </w:tabs>
        <w:spacing w:after="0" w:line="240" w:lineRule="auto"/>
        <w:ind w:firstLine="567"/>
        <w:jc w:val="right"/>
        <w:rPr>
          <w:rFonts w:ascii="Calibri" w:eastAsiaTheme="minorHAnsi" w:hAnsi="Calibri" w:cs="Calibri"/>
          <w:sz w:val="22"/>
          <w:szCs w:val="22"/>
          <w:lang w:eastAsia="en-US"/>
        </w:rPr>
      </w:pPr>
    </w:p>
    <w:p w14:paraId="03642121" w14:textId="7BD45A0C" w:rsidR="00D751ED" w:rsidRPr="00B06696" w:rsidRDefault="00CD4545" w:rsidP="00354077">
      <w:pPr>
        <w:spacing w:after="0" w:line="240" w:lineRule="auto"/>
        <w:jc w:val="center"/>
        <w:rPr>
          <w:rFonts w:ascii="Calibri" w:hAnsi="Calibri" w:cs="Calibri"/>
          <w:b/>
          <w:bCs/>
          <w:smallCaps/>
          <w:sz w:val="22"/>
          <w:szCs w:val="22"/>
        </w:rPr>
      </w:pPr>
      <w:r w:rsidRPr="00CD4545">
        <w:rPr>
          <w:rFonts w:ascii="Calibri" w:eastAsiaTheme="minorHAnsi" w:hAnsi="Calibri" w:cs="Calibri"/>
          <w:sz w:val="22"/>
          <w:szCs w:val="22"/>
          <w:lang w:eastAsia="en-US"/>
        </w:rPr>
        <w:t>__________</w:t>
      </w:r>
    </w:p>
    <w:sectPr w:rsidR="00D751ED" w:rsidRPr="00B0669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7BF54" w14:textId="77777777" w:rsidR="00C53E6C" w:rsidRDefault="00C53E6C" w:rsidP="00CD4545">
      <w:pPr>
        <w:spacing w:after="0" w:line="240" w:lineRule="auto"/>
      </w:pPr>
      <w:r>
        <w:separator/>
      </w:r>
    </w:p>
  </w:endnote>
  <w:endnote w:type="continuationSeparator" w:id="0">
    <w:p w14:paraId="2EC9DF9D" w14:textId="77777777" w:rsidR="00C53E6C" w:rsidRDefault="00C53E6C" w:rsidP="00CD4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183B7" w14:textId="77777777" w:rsidR="00C53E6C" w:rsidRDefault="00C53E6C" w:rsidP="00CD4545">
      <w:pPr>
        <w:spacing w:after="0" w:line="240" w:lineRule="auto"/>
      </w:pPr>
      <w:r>
        <w:separator/>
      </w:r>
    </w:p>
  </w:footnote>
  <w:footnote w:type="continuationSeparator" w:id="0">
    <w:p w14:paraId="02C736C6" w14:textId="77777777" w:rsidR="00C53E6C" w:rsidRDefault="00C53E6C" w:rsidP="00CD45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741A83"/>
    <w:multiLevelType w:val="hybridMultilevel"/>
    <w:tmpl w:val="9B48983C"/>
    <w:lvl w:ilvl="0" w:tplc="2B5A92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852"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num w:numId="1" w16cid:durableId="1528367431">
    <w:abstractNumId w:val="0"/>
  </w:num>
  <w:num w:numId="2" w16cid:durableId="1996449446">
    <w:abstractNumId w:val="2"/>
  </w:num>
  <w:num w:numId="3" w16cid:durableId="291399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545"/>
    <w:rsid w:val="00055B7A"/>
    <w:rsid w:val="00354077"/>
    <w:rsid w:val="00541E5F"/>
    <w:rsid w:val="00707F59"/>
    <w:rsid w:val="0074793E"/>
    <w:rsid w:val="00822339"/>
    <w:rsid w:val="008F29B8"/>
    <w:rsid w:val="00B06696"/>
    <w:rsid w:val="00BD3966"/>
    <w:rsid w:val="00C53E6C"/>
    <w:rsid w:val="00CD4545"/>
    <w:rsid w:val="00D751ED"/>
    <w:rsid w:val="00E96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7F82F"/>
  <w15:chartTrackingRefBased/>
  <w15:docId w15:val="{73CC3440-C88F-49CD-87CC-3C14D2043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54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D45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45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45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45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45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45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5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5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5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5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45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45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45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45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45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5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5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545"/>
    <w:rPr>
      <w:rFonts w:eastAsiaTheme="majorEastAsia" w:cstheme="majorBidi"/>
      <w:color w:val="272727" w:themeColor="text1" w:themeTint="D8"/>
    </w:rPr>
  </w:style>
  <w:style w:type="paragraph" w:styleId="Title">
    <w:name w:val="Title"/>
    <w:basedOn w:val="Normal"/>
    <w:next w:val="Normal"/>
    <w:link w:val="TitleChar"/>
    <w:uiPriority w:val="10"/>
    <w:qFormat/>
    <w:rsid w:val="00CD45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5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5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5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545"/>
    <w:pPr>
      <w:spacing w:before="160"/>
      <w:jc w:val="center"/>
    </w:pPr>
    <w:rPr>
      <w:i/>
      <w:iCs/>
      <w:color w:val="404040" w:themeColor="text1" w:themeTint="BF"/>
    </w:rPr>
  </w:style>
  <w:style w:type="character" w:customStyle="1" w:styleId="QuoteChar">
    <w:name w:val="Quote Char"/>
    <w:basedOn w:val="DefaultParagraphFont"/>
    <w:link w:val="Quote"/>
    <w:uiPriority w:val="29"/>
    <w:rsid w:val="00CD454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D4545"/>
    <w:pPr>
      <w:ind w:left="720"/>
      <w:contextualSpacing/>
    </w:pPr>
  </w:style>
  <w:style w:type="character" w:styleId="IntenseEmphasis">
    <w:name w:val="Intense Emphasis"/>
    <w:basedOn w:val="DefaultParagraphFont"/>
    <w:uiPriority w:val="21"/>
    <w:qFormat/>
    <w:rsid w:val="00CD4545"/>
    <w:rPr>
      <w:i/>
      <w:iCs/>
      <w:color w:val="0F4761" w:themeColor="accent1" w:themeShade="BF"/>
    </w:rPr>
  </w:style>
  <w:style w:type="paragraph" w:styleId="IntenseQuote">
    <w:name w:val="Intense Quote"/>
    <w:basedOn w:val="Normal"/>
    <w:next w:val="Normal"/>
    <w:link w:val="IntenseQuoteChar"/>
    <w:uiPriority w:val="30"/>
    <w:qFormat/>
    <w:rsid w:val="00CD45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4545"/>
    <w:rPr>
      <w:i/>
      <w:iCs/>
      <w:color w:val="0F4761" w:themeColor="accent1" w:themeShade="BF"/>
    </w:rPr>
  </w:style>
  <w:style w:type="character" w:styleId="IntenseReference">
    <w:name w:val="Intense Reference"/>
    <w:basedOn w:val="DefaultParagraphFont"/>
    <w:uiPriority w:val="32"/>
    <w:qFormat/>
    <w:rsid w:val="00CD4545"/>
    <w:rPr>
      <w:b/>
      <w:bCs/>
      <w:smallCaps/>
      <w:color w:val="0F4761" w:themeColor="accent1" w:themeShade="BF"/>
      <w:spacing w:val="5"/>
    </w:rPr>
  </w:style>
  <w:style w:type="paragraph" w:styleId="FootnoteText">
    <w:name w:val="footnote text"/>
    <w:basedOn w:val="Normal"/>
    <w:link w:val="FootnoteTextChar"/>
    <w:uiPriority w:val="99"/>
    <w:unhideWhenUsed/>
    <w:rsid w:val="00CD4545"/>
    <w:rPr>
      <w:sz w:val="20"/>
      <w:szCs w:val="20"/>
    </w:rPr>
  </w:style>
  <w:style w:type="character" w:customStyle="1" w:styleId="FootnoteTextChar">
    <w:name w:val="Footnote Text Char"/>
    <w:basedOn w:val="DefaultParagraphFont"/>
    <w:link w:val="FootnoteText"/>
    <w:uiPriority w:val="99"/>
    <w:rsid w:val="00CD4545"/>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D4545"/>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D4545"/>
    <w:rPr>
      <w:vertAlign w:val="superscript"/>
    </w:rPr>
  </w:style>
  <w:style w:type="table" w:customStyle="1" w:styleId="TableGrid3">
    <w:name w:val="Table Grid3"/>
    <w:basedOn w:val="TableNormal"/>
    <w:next w:val="TableGrid"/>
    <w:uiPriority w:val="39"/>
    <w:rsid w:val="00CD4545"/>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CD4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817FFE-49C5-4953-AB7C-9F5C3D404265}">
  <ds:schemaRefs>
    <ds:schemaRef ds:uri="http://schemas.microsoft.com/sharepoint/v3/contenttype/forms"/>
  </ds:schemaRefs>
</ds:datastoreItem>
</file>

<file path=customXml/itemProps2.xml><?xml version="1.0" encoding="utf-8"?>
<ds:datastoreItem xmlns:ds="http://schemas.openxmlformats.org/officeDocument/2006/customXml" ds:itemID="{FDEB4341-91E9-4F05-BEF3-1A02FEE92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BD1A9-1756-4934-8F40-DC23FB6B7BF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Pages>
  <Words>1798</Words>
  <Characters>1026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Giedrė Molienė</cp:lastModifiedBy>
  <cp:revision>3</cp:revision>
  <dcterms:created xsi:type="dcterms:W3CDTF">2026-07-21T12:57:00Z</dcterms:created>
  <dcterms:modified xsi:type="dcterms:W3CDTF">2026-08-03T05:53:00Z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